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78C4">
      <w:pPr>
        <w:spacing w:line="576" w:lineRule="exact"/>
        <w:jc w:val="center"/>
        <w:rPr>
          <w:rFonts w:hint="default" w:ascii="仿宋_GB2312" w:hAnsi="仿宋_GB2312" w:eastAsia="方正小标宋简体" w:cs="仿宋_GB2312"/>
          <w:sz w:val="32"/>
          <w:szCs w:val="32"/>
          <w:lang w:val="en-US" w:eastAsia="zh-CN"/>
        </w:rPr>
      </w:pPr>
      <w:r>
        <w:rPr>
          <w:rFonts w:hint="eastAsia" w:ascii="方正小标宋简体" w:hAnsi="宋体" w:eastAsia="方正小标宋简体"/>
          <w:sz w:val="44"/>
          <w:szCs w:val="44"/>
        </w:rPr>
        <w:t>天津市食品安全监测技术重点实验室202</w:t>
      </w:r>
      <w:r>
        <w:rPr>
          <w:rFonts w:hint="eastAsia" w:ascii="方正小标宋简体" w:hAnsi="宋体" w:eastAsia="方正小标宋简体"/>
          <w:sz w:val="44"/>
          <w:szCs w:val="44"/>
          <w:lang w:val="en-US" w:eastAsia="zh-CN"/>
        </w:rPr>
        <w:t>5</w:t>
      </w:r>
      <w:r>
        <w:rPr>
          <w:rFonts w:hint="eastAsia" w:ascii="方正小标宋简体" w:hAnsi="宋体" w:eastAsia="方正小标宋简体"/>
          <w:sz w:val="44"/>
          <w:szCs w:val="44"/>
        </w:rPr>
        <w:t>年度开放课题</w:t>
      </w:r>
      <w:r>
        <w:rPr>
          <w:rFonts w:hint="eastAsia" w:ascii="方正小标宋简体" w:hAnsi="宋体" w:eastAsia="方正小标宋简体"/>
          <w:sz w:val="44"/>
          <w:szCs w:val="44"/>
          <w:lang w:val="en-US" w:eastAsia="zh-CN"/>
        </w:rPr>
        <w:t>拟立项项目公示</w:t>
      </w:r>
    </w:p>
    <w:p w14:paraId="27D5C6DD">
      <w:pPr>
        <w:spacing w:line="576" w:lineRule="exact"/>
        <w:ind w:firstLine="640" w:firstLineChars="200"/>
        <w:rPr>
          <w:rFonts w:hint="default" w:ascii="Times New Roman" w:hAnsi="Times New Roman" w:eastAsia="仿宋_GB2312" w:cs="Times New Roman"/>
          <w:sz w:val="32"/>
          <w:szCs w:val="32"/>
        </w:rPr>
      </w:pPr>
    </w:p>
    <w:p w14:paraId="4400373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rPr>
      </w:pPr>
      <w:r>
        <w:rPr>
          <w:rFonts w:hint="eastAsia" w:ascii="Times New Roman" w:hAnsi="Times New Roman" w:eastAsia="仿宋_GB2312" w:cs="Times New Roman"/>
          <w:sz w:val="32"/>
          <w:lang w:val="en-US" w:eastAsia="zh-CN"/>
        </w:rPr>
        <w:t>根据</w:t>
      </w:r>
      <w:r>
        <w:rPr>
          <w:rFonts w:hint="default" w:ascii="Times New Roman" w:hAnsi="Times New Roman" w:eastAsia="仿宋_GB2312" w:cs="Times New Roman"/>
          <w:sz w:val="32"/>
          <w:lang w:val="en-US" w:eastAsia="zh-CN"/>
        </w:rPr>
        <w:t>《天津市食品安全监测技术重点实验室开放课题管理办法》</w:t>
      </w:r>
      <w:r>
        <w:rPr>
          <w:rFonts w:hint="eastAsia" w:ascii="Times New Roman" w:hAnsi="Times New Roman" w:eastAsia="仿宋_GB2312" w:cs="Times New Roman"/>
          <w:sz w:val="32"/>
          <w:lang w:val="en-US" w:eastAsia="zh-CN"/>
        </w:rPr>
        <w:t>的规定</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现已完成项目申报、形式审查、专家评审等工作程序，经批准，现将拟立项项目进行公示（详见附件）。</w:t>
      </w:r>
    </w:p>
    <w:p w14:paraId="1019C86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公示时间自202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日起至202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日止。</w:t>
      </w:r>
    </w:p>
    <w:p w14:paraId="6AFEC5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对拟立项项目有异议的，请于公示期内向</w:t>
      </w:r>
      <w:r>
        <w:rPr>
          <w:rFonts w:hint="eastAsia" w:ascii="Times New Roman" w:hAnsi="Times New Roman" w:eastAsia="仿宋_GB2312" w:cs="Times New Roman"/>
          <w:sz w:val="32"/>
          <w:szCs w:val="32"/>
          <w:lang w:val="en-US" w:eastAsia="zh-CN"/>
        </w:rPr>
        <w:t>重点实验室</w:t>
      </w:r>
      <w:r>
        <w:rPr>
          <w:rFonts w:hint="default" w:ascii="Times New Roman" w:hAnsi="Times New Roman" w:eastAsia="仿宋_GB2312" w:cs="Times New Roman"/>
          <w:sz w:val="32"/>
          <w:szCs w:val="32"/>
        </w:rPr>
        <w:t>反映，反映情况的电话和书面材料要自报或签署真实姓名。</w:t>
      </w:r>
    </w:p>
    <w:p w14:paraId="4ED5D1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联系</w:t>
      </w:r>
      <w:r>
        <w:rPr>
          <w:rFonts w:hint="default" w:ascii="Times New Roman" w:hAnsi="Times New Roman" w:eastAsia="仿宋_GB2312" w:cs="Times New Roman"/>
          <w:sz w:val="32"/>
          <w:szCs w:val="32"/>
        </w:rPr>
        <w:t>电话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022-58211503，邮箱：tjspaqfx@163.com。</w:t>
      </w:r>
    </w:p>
    <w:p w14:paraId="33FAB637">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default" w:ascii="Times New Roman" w:hAnsi="Times New Roman" w:eastAsia="仿宋_GB2312" w:cs="Times New Roman"/>
          <w:sz w:val="32"/>
          <w:szCs w:val="32"/>
        </w:rPr>
      </w:pPr>
      <w:bookmarkStart w:id="0" w:name="_GoBack"/>
      <w:bookmarkEnd w:id="0"/>
    </w:p>
    <w:p w14:paraId="689D79B7">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附件：</w:t>
      </w:r>
      <w:r>
        <w:rPr>
          <w:rFonts w:hint="eastAsia" w:ascii="Times New Roman" w:hAnsi="Times New Roman" w:eastAsia="仿宋_GB2312" w:cs="Times New Roman"/>
          <w:sz w:val="32"/>
          <w:szCs w:val="32"/>
          <w:lang w:eastAsia="zh-CN"/>
        </w:rPr>
        <w:t>天津市食品安全监测技术重点实验室202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eastAsia="zh-CN"/>
        </w:rPr>
        <w:t>年度开放课题拟立项项目</w:t>
      </w:r>
      <w:r>
        <w:rPr>
          <w:rFonts w:hint="eastAsia" w:ascii="Times New Roman" w:hAnsi="Times New Roman" w:eastAsia="仿宋_GB2312" w:cs="Times New Roman"/>
          <w:sz w:val="32"/>
          <w:szCs w:val="32"/>
          <w:lang w:val="en-US" w:eastAsia="zh-CN"/>
        </w:rPr>
        <w:t>名单</w:t>
      </w:r>
    </w:p>
    <w:p w14:paraId="61EB18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Times New Roman" w:hAnsi="Times New Roman" w:eastAsia="仿宋_GB2312" w:cs="Times New Roman"/>
          <w:sz w:val="32"/>
          <w:szCs w:val="32"/>
          <w:lang w:val="en-US" w:eastAsia="zh-CN"/>
        </w:rPr>
      </w:pPr>
    </w:p>
    <w:p w14:paraId="1D89F7F0">
      <w:pPr>
        <w:pStyle w:val="2"/>
        <w:rPr>
          <w:rFonts w:hint="eastAsia"/>
          <w:lang w:val="en-US" w:eastAsia="zh-CN"/>
        </w:rPr>
      </w:pPr>
    </w:p>
    <w:p w14:paraId="5A8660C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天津市食品安全检测技术研究院</w:t>
      </w:r>
    </w:p>
    <w:p w14:paraId="126F4E5D">
      <w:pPr>
        <w:keepNext w:val="0"/>
        <w:keepLines w:val="0"/>
        <w:pageBreakBefore w:val="0"/>
        <w:widowControl w:val="0"/>
        <w:kinsoku/>
        <w:wordWrap/>
        <w:overflowPunct/>
        <w:topLinePunct w:val="0"/>
        <w:autoSpaceDE/>
        <w:autoSpaceDN/>
        <w:bidi w:val="0"/>
        <w:adjustRightInd/>
        <w:snapToGrid/>
        <w:spacing w:line="576" w:lineRule="exact"/>
        <w:ind w:firstLine="5440" w:firstLineChars="17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2026年4月23日</w:t>
      </w:r>
    </w:p>
    <w:p w14:paraId="087BAE39">
      <w:pPr>
        <w:spacing w:line="576" w:lineRule="exact"/>
        <w:rPr>
          <w:rFonts w:hint="default" w:ascii="Times New Roman" w:hAnsi="Times New Roman" w:eastAsia="仿宋_GB2312" w:cs="Times New Roman"/>
          <w:sz w:val="32"/>
          <w:szCs w:val="32"/>
        </w:rPr>
      </w:pPr>
    </w:p>
    <w:p w14:paraId="68F2C499">
      <w:pPr>
        <w:spacing w:line="576" w:lineRule="exact"/>
        <w:rPr>
          <w:rFonts w:ascii="仿宋_GB2312" w:hAnsi="仿宋_GB2312" w:eastAsia="仿宋_GB2312" w:cs="仿宋_GB2312"/>
          <w:sz w:val="32"/>
          <w:szCs w:val="32"/>
        </w:rPr>
      </w:pPr>
    </w:p>
    <w:p w14:paraId="21E8BD42">
      <w:pPr>
        <w:spacing w:line="576" w:lineRule="exact"/>
        <w:rPr>
          <w:rFonts w:ascii="黑体" w:hAnsi="黑体" w:eastAsia="黑体" w:cs="黑体"/>
          <w:sz w:val="32"/>
          <w:szCs w:val="32"/>
        </w:rPr>
        <w:sectPr>
          <w:footerReference r:id="rId3" w:type="default"/>
          <w:pgSz w:w="11906" w:h="16838"/>
          <w:pgMar w:top="2098" w:right="1474" w:bottom="1984" w:left="1587" w:header="851" w:footer="992" w:gutter="0"/>
          <w:cols w:space="0" w:num="1"/>
          <w:docGrid w:type="lines" w:linePitch="312" w:charSpace="0"/>
        </w:sectPr>
      </w:pPr>
    </w:p>
    <w:p w14:paraId="72F40A1B">
      <w:pPr>
        <w:spacing w:line="576"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4F38C325">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宋体" w:eastAsia="方正小标宋简体"/>
          <w:sz w:val="40"/>
          <w:szCs w:val="40"/>
          <w:lang w:val="en-US" w:eastAsia="zh-CN"/>
        </w:rPr>
      </w:pPr>
      <w:r>
        <w:rPr>
          <w:rFonts w:hint="eastAsia" w:ascii="方正小标宋简体" w:hAnsi="宋体" w:eastAsia="方正小标宋简体"/>
          <w:sz w:val="40"/>
          <w:szCs w:val="40"/>
          <w:lang w:eastAsia="zh-CN"/>
        </w:rPr>
        <w:t>天津市食品安全监测技术重点实验室202</w:t>
      </w:r>
      <w:r>
        <w:rPr>
          <w:rFonts w:hint="eastAsia" w:ascii="方正小标宋简体" w:hAnsi="宋体" w:eastAsia="方正小标宋简体"/>
          <w:sz w:val="40"/>
          <w:szCs w:val="40"/>
          <w:lang w:val="en-US" w:eastAsia="zh-CN"/>
        </w:rPr>
        <w:t>5</w:t>
      </w:r>
      <w:r>
        <w:rPr>
          <w:rFonts w:hint="eastAsia" w:ascii="方正小标宋简体" w:hAnsi="宋体" w:eastAsia="方正小标宋简体"/>
          <w:sz w:val="40"/>
          <w:szCs w:val="40"/>
          <w:lang w:eastAsia="zh-CN"/>
        </w:rPr>
        <w:t>年度开放课题拟立项项目</w:t>
      </w:r>
      <w:r>
        <w:rPr>
          <w:rFonts w:hint="eastAsia" w:ascii="方正小标宋简体" w:hAnsi="宋体" w:eastAsia="方正小标宋简体"/>
          <w:sz w:val="40"/>
          <w:szCs w:val="40"/>
          <w:lang w:val="en-US" w:eastAsia="zh-CN"/>
        </w:rPr>
        <w:t>名单</w:t>
      </w:r>
    </w:p>
    <w:p w14:paraId="07808599">
      <w:pPr>
        <w:pStyle w:val="2"/>
        <w:rPr>
          <w:rFonts w:hint="eastAsia"/>
          <w:sz w:val="20"/>
          <w:szCs w:val="20"/>
          <w:lang w:val="en-US" w:eastAsia="zh-CN"/>
        </w:rPr>
      </w:pPr>
    </w:p>
    <w:tbl>
      <w:tblPr>
        <w:tblStyle w:val="6"/>
        <w:tblW w:w="5971" w:type="pct"/>
        <w:jc w:val="center"/>
        <w:tblLayout w:type="fixed"/>
        <w:tblCellMar>
          <w:top w:w="0" w:type="dxa"/>
          <w:left w:w="108" w:type="dxa"/>
          <w:bottom w:w="0" w:type="dxa"/>
          <w:right w:w="108" w:type="dxa"/>
        </w:tblCellMar>
      </w:tblPr>
      <w:tblGrid>
        <w:gridCol w:w="861"/>
        <w:gridCol w:w="2325"/>
        <w:gridCol w:w="5457"/>
        <w:gridCol w:w="1851"/>
        <w:gridCol w:w="2112"/>
        <w:gridCol w:w="1443"/>
        <w:gridCol w:w="1443"/>
      </w:tblGrid>
      <w:tr w14:paraId="7614C656">
        <w:tblPrEx>
          <w:tblCellMar>
            <w:top w:w="0" w:type="dxa"/>
            <w:left w:w="108" w:type="dxa"/>
            <w:bottom w:w="0" w:type="dxa"/>
            <w:right w:w="108" w:type="dxa"/>
          </w:tblCellMar>
        </w:tblPrEx>
        <w:trPr>
          <w:trHeight w:val="735"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DCA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序号</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B10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color w:val="000000"/>
                <w:kern w:val="0"/>
                <w:sz w:val="28"/>
                <w:szCs w:val="28"/>
                <w:lang w:val="en-US" w:eastAsia="zh-CN" w:bidi="ar"/>
              </w:rPr>
            </w:pPr>
            <w:r>
              <w:rPr>
                <w:rFonts w:hint="eastAsia" w:ascii="Times New Roman" w:hAnsi="Times New Roman" w:eastAsia="黑体" w:cs="Times New Roman"/>
                <w:color w:val="000000"/>
                <w:kern w:val="0"/>
                <w:sz w:val="28"/>
                <w:szCs w:val="28"/>
                <w:lang w:val="en-US" w:eastAsia="zh-CN" w:bidi="ar"/>
              </w:rPr>
              <w:t>项目编号</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DB7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项目名称</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B1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Times New Roman" w:hAnsi="Times New Roman" w:eastAsia="黑体" w:cs="Times New Roman"/>
                <w:color w:val="000000"/>
                <w:sz w:val="28"/>
                <w:szCs w:val="28"/>
              </w:rPr>
            </w:pPr>
            <w:r>
              <w:rPr>
                <w:rFonts w:ascii="Times New Roman" w:hAnsi="Times New Roman" w:eastAsia="黑体" w:cs="Times New Roman"/>
                <w:color w:val="000000"/>
                <w:kern w:val="0"/>
                <w:sz w:val="28"/>
                <w:szCs w:val="28"/>
                <w:lang w:bidi="ar"/>
              </w:rPr>
              <w:t>项目负责人</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66E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项目承担单位</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B4E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资助金额</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51D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color w:val="000000"/>
                <w:sz w:val="28"/>
                <w:szCs w:val="28"/>
                <w:lang w:val="en-US" w:eastAsia="zh-CN"/>
              </w:rPr>
            </w:pPr>
            <w:r>
              <w:rPr>
                <w:rFonts w:hint="eastAsia" w:ascii="Times New Roman" w:hAnsi="Times New Roman" w:eastAsia="黑体" w:cs="Times New Roman"/>
                <w:color w:val="000000"/>
                <w:sz w:val="28"/>
                <w:szCs w:val="28"/>
                <w:lang w:val="en-US" w:eastAsia="zh-CN"/>
              </w:rPr>
              <w:t>项目类型</w:t>
            </w:r>
          </w:p>
        </w:tc>
      </w:tr>
      <w:tr w14:paraId="6B97A4D0">
        <w:tblPrEx>
          <w:tblCellMar>
            <w:top w:w="0" w:type="dxa"/>
            <w:left w:w="108" w:type="dxa"/>
            <w:bottom w:w="0" w:type="dxa"/>
            <w:right w:w="108" w:type="dxa"/>
          </w:tblCellMar>
        </w:tblPrEx>
        <w:trPr>
          <w:trHeight w:val="1098"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0792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0"/>
                <w:sz w:val="28"/>
                <w:szCs w:val="28"/>
                <w:lang w:val="en-US" w:eastAsia="zh-CN" w:bidi="ar"/>
              </w:rPr>
            </w:pPr>
            <w:r>
              <w:rPr>
                <w:rFonts w:hint="eastAsia" w:ascii="Times New Roman" w:hAnsi="Times New Roman" w:eastAsia="仿宋_GB2312" w:cs="Times New Roman"/>
                <w:color w:val="000000"/>
                <w:kern w:val="0"/>
                <w:sz w:val="28"/>
                <w:szCs w:val="28"/>
                <w:lang w:val="en-US" w:eastAsia="zh-CN" w:bidi="ar"/>
              </w:rPr>
              <w:t>1</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A874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28"/>
                <w:szCs w:val="28"/>
                <w:lang w:val="en-US" w:eastAsia="zh-CN"/>
              </w:rPr>
              <w:t>FSMTKL-202501</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1792">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kern w:val="0"/>
                <w:sz w:val="28"/>
                <w:szCs w:val="28"/>
                <w:lang w:bidi="ar"/>
              </w:rPr>
            </w:pPr>
            <w:r>
              <w:rPr>
                <w:rFonts w:hint="default" w:ascii="Times New Roman" w:hAnsi="Times New Roman" w:eastAsia="仿宋_GB2312" w:cs="Times New Roman"/>
                <w:color w:val="auto"/>
                <w:sz w:val="28"/>
                <w:szCs w:val="28"/>
              </w:rPr>
              <w:t>基于国产化三重四极杆质谱仪的保健食品中非法添加药物高通量筛查与智能判别技术研究</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E3E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刘新全</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EB6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天津智谱仪器有限公司</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81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8万元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BDCD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重点</w:t>
            </w:r>
          </w:p>
        </w:tc>
      </w:tr>
      <w:tr w14:paraId="2F383C50">
        <w:tblPrEx>
          <w:tblCellMar>
            <w:top w:w="0" w:type="dxa"/>
            <w:left w:w="108" w:type="dxa"/>
            <w:bottom w:w="0" w:type="dxa"/>
            <w:right w:w="108" w:type="dxa"/>
          </w:tblCellMar>
        </w:tblPrEx>
        <w:trPr>
          <w:trHeight w:val="1098"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E24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kern w:val="0"/>
                <w:sz w:val="28"/>
                <w:szCs w:val="28"/>
                <w:lang w:val="en-US" w:eastAsia="zh-CN" w:bidi="ar"/>
              </w:rPr>
              <w:t>2</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A4F2E">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仿宋_GB2312" w:cs="Times New Roman"/>
                <w:color w:val="000000"/>
                <w:kern w:val="0"/>
                <w:sz w:val="28"/>
                <w:szCs w:val="28"/>
                <w:lang w:val="en-US" w:bidi="ar"/>
              </w:rPr>
            </w:pPr>
            <w:r>
              <w:rPr>
                <w:rFonts w:hint="eastAsia" w:ascii="Times New Roman" w:hAnsi="Times New Roman" w:eastAsia="仿宋_GB2312" w:cs="Times New Roman"/>
                <w:sz w:val="28"/>
                <w:szCs w:val="28"/>
                <w:lang w:val="en-US" w:eastAsia="zh-CN"/>
              </w:rPr>
              <w:t>FSMTKL-202502</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A7F2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auto"/>
                <w:kern w:val="0"/>
                <w:sz w:val="28"/>
                <w:szCs w:val="28"/>
                <w:highlight w:val="none"/>
                <w:lang w:bidi="ar"/>
              </w:rPr>
              <w:t>时间-温度响应型智能指示标签的构建及其在冷链品质检测中的应用</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B1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张晓寒</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11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天津科技大学</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DFF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sz w:val="28"/>
                <w:szCs w:val="28"/>
                <w:lang w:val="en-US" w:eastAsia="zh-CN"/>
              </w:rPr>
              <w:t>10万元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FB2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重点</w:t>
            </w:r>
          </w:p>
        </w:tc>
      </w:tr>
      <w:tr w14:paraId="6B8FE9FA">
        <w:tblPrEx>
          <w:tblCellMar>
            <w:top w:w="0" w:type="dxa"/>
            <w:left w:w="108" w:type="dxa"/>
            <w:bottom w:w="0" w:type="dxa"/>
            <w:right w:w="108" w:type="dxa"/>
          </w:tblCellMar>
        </w:tblPrEx>
        <w:trPr>
          <w:trHeight w:val="1098"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8A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3</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7611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lang w:val="en-US"/>
              </w:rPr>
            </w:pPr>
            <w:r>
              <w:rPr>
                <w:rFonts w:hint="eastAsia" w:ascii="Times New Roman" w:hAnsi="Times New Roman" w:eastAsia="仿宋_GB2312" w:cs="Times New Roman"/>
                <w:sz w:val="28"/>
                <w:szCs w:val="28"/>
                <w:lang w:val="en-US" w:eastAsia="zh-CN"/>
              </w:rPr>
              <w:t>FSMTKL-202503</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554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000000"/>
                <w:kern w:val="0"/>
                <w:sz w:val="28"/>
                <w:szCs w:val="28"/>
                <w:lang w:bidi="ar"/>
              </w:rPr>
              <w:t>水产品新鲜度指示材料的研发及基于AI赋能的实时监测体系构建</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E7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阮露晨</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DF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天津科技大学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44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sz w:val="28"/>
                <w:szCs w:val="28"/>
                <w:lang w:val="en-US" w:eastAsia="zh-CN"/>
              </w:rPr>
              <w:t>5万元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73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一般</w:t>
            </w:r>
          </w:p>
        </w:tc>
      </w:tr>
      <w:tr w14:paraId="060C0A70">
        <w:tblPrEx>
          <w:tblCellMar>
            <w:top w:w="0" w:type="dxa"/>
            <w:left w:w="108" w:type="dxa"/>
            <w:bottom w:w="0" w:type="dxa"/>
            <w:right w:w="108" w:type="dxa"/>
          </w:tblCellMar>
        </w:tblPrEx>
        <w:trPr>
          <w:trHeight w:val="735"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D9E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4</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7C4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kern w:val="0"/>
                <w:sz w:val="28"/>
                <w:szCs w:val="28"/>
                <w:highlight w:val="none"/>
                <w:lang w:bidi="ar"/>
              </w:rPr>
            </w:pPr>
            <w:r>
              <w:rPr>
                <w:rFonts w:hint="eastAsia" w:ascii="Times New Roman" w:hAnsi="Times New Roman" w:eastAsia="仿宋_GB2312" w:cs="Times New Roman"/>
                <w:sz w:val="28"/>
                <w:szCs w:val="28"/>
                <w:lang w:val="en-US" w:eastAsia="zh-CN"/>
              </w:rPr>
              <w:t>FSMTKL-202504</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5AF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kern w:val="0"/>
                <w:sz w:val="28"/>
                <w:szCs w:val="28"/>
                <w:lang w:bidi="ar"/>
              </w:rPr>
              <w:t>冷链生食水产品微生物风险阻控技术研究与示范</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D7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崔方超</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48E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渤海大学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871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kern w:val="2"/>
                <w:sz w:val="28"/>
                <w:szCs w:val="28"/>
                <w:lang w:val="en-US" w:eastAsia="zh-CN" w:bidi="ar-SA"/>
              </w:rPr>
            </w:pPr>
            <w:r>
              <w:rPr>
                <w:rFonts w:hint="eastAsia" w:ascii="Times New Roman" w:hAnsi="Times New Roman" w:eastAsia="仿宋_GB2312" w:cs="Times New Roman"/>
                <w:color w:val="000000"/>
                <w:sz w:val="28"/>
                <w:szCs w:val="28"/>
                <w:lang w:val="en-US" w:eastAsia="zh-CN"/>
              </w:rPr>
              <w:t>4.04万元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0E91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一般</w:t>
            </w:r>
          </w:p>
        </w:tc>
      </w:tr>
      <w:tr w14:paraId="077CC2C5">
        <w:tblPrEx>
          <w:tblCellMar>
            <w:top w:w="0" w:type="dxa"/>
            <w:left w:w="108" w:type="dxa"/>
            <w:bottom w:w="0" w:type="dxa"/>
            <w:right w:w="108" w:type="dxa"/>
          </w:tblCellMar>
        </w:tblPrEx>
        <w:trPr>
          <w:trHeight w:val="735"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7E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lang w:bidi="ar"/>
              </w:rPr>
              <w:t>5</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986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sz w:val="28"/>
                <w:szCs w:val="28"/>
                <w:lang w:val="en-US" w:eastAsia="zh-CN"/>
              </w:rPr>
              <w:t>FSMTKL-202505</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0B63">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鸡蛋中脑磷脂的分子结构解析与定量分析研究</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02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张朝正</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78E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天津科技大学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EE6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5万元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C30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一般</w:t>
            </w:r>
          </w:p>
        </w:tc>
      </w:tr>
      <w:tr w14:paraId="12F3BCF4">
        <w:tblPrEx>
          <w:tblCellMar>
            <w:top w:w="0" w:type="dxa"/>
            <w:left w:w="108" w:type="dxa"/>
            <w:bottom w:w="0" w:type="dxa"/>
            <w:right w:w="108" w:type="dxa"/>
          </w:tblCellMar>
        </w:tblPrEx>
        <w:trPr>
          <w:trHeight w:val="745" w:hRule="atLeast"/>
          <w:jc w:val="center"/>
        </w:trPr>
        <w:tc>
          <w:tcPr>
            <w:tcW w:w="2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A3B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auto"/>
                <w:kern w:val="0"/>
                <w:sz w:val="28"/>
                <w:szCs w:val="28"/>
                <w:lang w:val="en-US" w:eastAsia="zh-CN" w:bidi="ar"/>
              </w:rPr>
            </w:pPr>
            <w:r>
              <w:rPr>
                <w:rFonts w:hint="eastAsia" w:ascii="Times New Roman" w:hAnsi="Times New Roman" w:eastAsia="仿宋_GB2312" w:cs="Times New Roman"/>
                <w:color w:val="auto"/>
                <w:kern w:val="0"/>
                <w:sz w:val="28"/>
                <w:szCs w:val="28"/>
                <w:lang w:val="en-US" w:eastAsia="zh-CN" w:bidi="ar"/>
              </w:rPr>
              <w:t>6</w:t>
            </w:r>
          </w:p>
        </w:tc>
        <w:tc>
          <w:tcPr>
            <w:tcW w:w="7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F10E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auto"/>
                <w:sz w:val="28"/>
                <w:szCs w:val="28"/>
              </w:rPr>
            </w:pPr>
            <w:r>
              <w:rPr>
                <w:rFonts w:hint="eastAsia" w:ascii="Times New Roman" w:hAnsi="Times New Roman" w:eastAsia="仿宋_GB2312" w:cs="Times New Roman"/>
                <w:sz w:val="28"/>
                <w:szCs w:val="28"/>
                <w:lang w:val="en-US" w:eastAsia="zh-CN"/>
              </w:rPr>
              <w:t>FSMTKL-202506</w:t>
            </w:r>
          </w:p>
        </w:tc>
        <w:tc>
          <w:tcPr>
            <w:tcW w:w="1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7CFE">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谷物及其制品中未知风险物识别及质谱筛查技术研究</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56E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default" w:ascii="Times New Roman" w:hAnsi="Times New Roman" w:eastAsia="仿宋_GB2312" w:cs="Times New Roman"/>
                <w:color w:val="000000"/>
                <w:sz w:val="28"/>
                <w:szCs w:val="28"/>
                <w:lang w:val="en-US" w:eastAsia="zh-CN"/>
              </w:rPr>
              <w:t>娄婷婷</w:t>
            </w:r>
          </w:p>
        </w:tc>
        <w:tc>
          <w:tcPr>
            <w:tcW w:w="6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5D1A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天津科技大学</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C37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5万元</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546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Times New Roman" w:hAnsi="Times New Roman" w:eastAsia="仿宋_GB2312" w:cs="Times New Roman"/>
                <w:color w:val="000000"/>
                <w:sz w:val="28"/>
                <w:szCs w:val="28"/>
                <w:lang w:val="en-US" w:eastAsia="zh-CN"/>
              </w:rPr>
            </w:pPr>
            <w:r>
              <w:rPr>
                <w:rFonts w:hint="eastAsia" w:ascii="Times New Roman" w:hAnsi="Times New Roman" w:eastAsia="仿宋_GB2312" w:cs="Times New Roman"/>
                <w:color w:val="000000"/>
                <w:sz w:val="28"/>
                <w:szCs w:val="28"/>
                <w:lang w:val="en-US" w:eastAsia="zh-CN"/>
              </w:rPr>
              <w:t>一般</w:t>
            </w:r>
          </w:p>
        </w:tc>
      </w:tr>
    </w:tbl>
    <w:p w14:paraId="33AB6A07">
      <w:pPr>
        <w:rPr>
          <w:rFonts w:hint="eastAsia" w:ascii="黑体" w:hAnsi="黑体" w:eastAsia="黑体" w:cs="黑体"/>
          <w:sz w:val="32"/>
          <w:szCs w:val="32"/>
        </w:rPr>
      </w:pPr>
    </w:p>
    <w:sectPr>
      <w:pgSz w:w="16838" w:h="11906" w:orient="landscape"/>
      <w:pgMar w:top="1587" w:right="2098" w:bottom="1474"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B2DF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BB33B">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9BB33B">
                    <w:pPr>
                      <w:pStyle w:val="4"/>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3"/>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jMGI1MDFmNmY3ODBkN2U0OWZlMGJiZjY1N2Q1MTQifQ=="/>
  </w:docVars>
  <w:rsids>
    <w:rsidRoot w:val="0020287C"/>
    <w:rsid w:val="00010D69"/>
    <w:rsid w:val="00034CB7"/>
    <w:rsid w:val="000708DF"/>
    <w:rsid w:val="00074605"/>
    <w:rsid w:val="000D1041"/>
    <w:rsid w:val="000E4231"/>
    <w:rsid w:val="000E5DAD"/>
    <w:rsid w:val="001514C4"/>
    <w:rsid w:val="00196AC5"/>
    <w:rsid w:val="001A1EFE"/>
    <w:rsid w:val="001D5FB4"/>
    <w:rsid w:val="001D7C66"/>
    <w:rsid w:val="001F765A"/>
    <w:rsid w:val="0020287C"/>
    <w:rsid w:val="002139DA"/>
    <w:rsid w:val="002441F1"/>
    <w:rsid w:val="002720E9"/>
    <w:rsid w:val="002A66BB"/>
    <w:rsid w:val="002E6C52"/>
    <w:rsid w:val="003116A0"/>
    <w:rsid w:val="003954C9"/>
    <w:rsid w:val="003A4C68"/>
    <w:rsid w:val="003D4B97"/>
    <w:rsid w:val="003E3AAA"/>
    <w:rsid w:val="003F6C22"/>
    <w:rsid w:val="004421BB"/>
    <w:rsid w:val="004458C7"/>
    <w:rsid w:val="004E2F36"/>
    <w:rsid w:val="005B162B"/>
    <w:rsid w:val="005B1D30"/>
    <w:rsid w:val="005F2D93"/>
    <w:rsid w:val="005F47FC"/>
    <w:rsid w:val="005F6202"/>
    <w:rsid w:val="005F68AF"/>
    <w:rsid w:val="00652A04"/>
    <w:rsid w:val="00670C05"/>
    <w:rsid w:val="00685EAB"/>
    <w:rsid w:val="0068649C"/>
    <w:rsid w:val="006922D5"/>
    <w:rsid w:val="006974D7"/>
    <w:rsid w:val="006D5F0A"/>
    <w:rsid w:val="00701FDF"/>
    <w:rsid w:val="00712758"/>
    <w:rsid w:val="00767115"/>
    <w:rsid w:val="00786C44"/>
    <w:rsid w:val="00797A08"/>
    <w:rsid w:val="007B154D"/>
    <w:rsid w:val="007E1A63"/>
    <w:rsid w:val="007E7F77"/>
    <w:rsid w:val="007F25ED"/>
    <w:rsid w:val="008179C0"/>
    <w:rsid w:val="00841462"/>
    <w:rsid w:val="008479DB"/>
    <w:rsid w:val="00852018"/>
    <w:rsid w:val="0085767B"/>
    <w:rsid w:val="00887B4C"/>
    <w:rsid w:val="008B5DC0"/>
    <w:rsid w:val="008D4160"/>
    <w:rsid w:val="00912A7A"/>
    <w:rsid w:val="00915DAE"/>
    <w:rsid w:val="009223E4"/>
    <w:rsid w:val="009250ED"/>
    <w:rsid w:val="00932D02"/>
    <w:rsid w:val="0093784E"/>
    <w:rsid w:val="00943BFF"/>
    <w:rsid w:val="00945163"/>
    <w:rsid w:val="009456F5"/>
    <w:rsid w:val="009473B5"/>
    <w:rsid w:val="00996EBB"/>
    <w:rsid w:val="00A135EB"/>
    <w:rsid w:val="00A23F2E"/>
    <w:rsid w:val="00A33145"/>
    <w:rsid w:val="00A33CA1"/>
    <w:rsid w:val="00A6134A"/>
    <w:rsid w:val="00A7102E"/>
    <w:rsid w:val="00A76D57"/>
    <w:rsid w:val="00AF33E9"/>
    <w:rsid w:val="00B10AB4"/>
    <w:rsid w:val="00B468B2"/>
    <w:rsid w:val="00B61E7E"/>
    <w:rsid w:val="00B80330"/>
    <w:rsid w:val="00B97474"/>
    <w:rsid w:val="00BE0F7A"/>
    <w:rsid w:val="00C167D1"/>
    <w:rsid w:val="00C42B15"/>
    <w:rsid w:val="00C67CE2"/>
    <w:rsid w:val="00C74628"/>
    <w:rsid w:val="00CD6C1B"/>
    <w:rsid w:val="00D22FD0"/>
    <w:rsid w:val="00D800EB"/>
    <w:rsid w:val="00D8790C"/>
    <w:rsid w:val="00DA3BD6"/>
    <w:rsid w:val="00DB636C"/>
    <w:rsid w:val="00DC0D4F"/>
    <w:rsid w:val="00DD2F57"/>
    <w:rsid w:val="00DD5ABF"/>
    <w:rsid w:val="00E04BFB"/>
    <w:rsid w:val="00E40648"/>
    <w:rsid w:val="00E669B0"/>
    <w:rsid w:val="00F100A8"/>
    <w:rsid w:val="00F705E7"/>
    <w:rsid w:val="024617F2"/>
    <w:rsid w:val="02BC3862"/>
    <w:rsid w:val="03F3549E"/>
    <w:rsid w:val="04056B39"/>
    <w:rsid w:val="040E6340"/>
    <w:rsid w:val="043B761D"/>
    <w:rsid w:val="05BE3912"/>
    <w:rsid w:val="068B393D"/>
    <w:rsid w:val="06C323B5"/>
    <w:rsid w:val="06D41EDA"/>
    <w:rsid w:val="07071D70"/>
    <w:rsid w:val="07401DA7"/>
    <w:rsid w:val="07486270"/>
    <w:rsid w:val="078D0C3E"/>
    <w:rsid w:val="07C61596"/>
    <w:rsid w:val="08264670"/>
    <w:rsid w:val="0881103D"/>
    <w:rsid w:val="08E04023"/>
    <w:rsid w:val="0B016BFE"/>
    <w:rsid w:val="0B106DD1"/>
    <w:rsid w:val="0BA57851"/>
    <w:rsid w:val="0C065F88"/>
    <w:rsid w:val="0C900195"/>
    <w:rsid w:val="0EC530F5"/>
    <w:rsid w:val="0FCC5B9A"/>
    <w:rsid w:val="10373D4D"/>
    <w:rsid w:val="104116B6"/>
    <w:rsid w:val="10AB6468"/>
    <w:rsid w:val="10EB2F5E"/>
    <w:rsid w:val="10F8105E"/>
    <w:rsid w:val="113F2838"/>
    <w:rsid w:val="12784AFC"/>
    <w:rsid w:val="12E14C30"/>
    <w:rsid w:val="13144872"/>
    <w:rsid w:val="13426483"/>
    <w:rsid w:val="157019A9"/>
    <w:rsid w:val="15B66837"/>
    <w:rsid w:val="15B73D0B"/>
    <w:rsid w:val="160C6411"/>
    <w:rsid w:val="16881F81"/>
    <w:rsid w:val="17DC562B"/>
    <w:rsid w:val="18FF5D7E"/>
    <w:rsid w:val="19361812"/>
    <w:rsid w:val="19A74E14"/>
    <w:rsid w:val="19B627BE"/>
    <w:rsid w:val="1A024EF7"/>
    <w:rsid w:val="1A0562EF"/>
    <w:rsid w:val="1B1F56AE"/>
    <w:rsid w:val="1C285DE1"/>
    <w:rsid w:val="1CA81D37"/>
    <w:rsid w:val="1CBB685B"/>
    <w:rsid w:val="1D533DAE"/>
    <w:rsid w:val="1D553FAD"/>
    <w:rsid w:val="1D97326C"/>
    <w:rsid w:val="1DF30DE8"/>
    <w:rsid w:val="1EA5569B"/>
    <w:rsid w:val="1EA75088"/>
    <w:rsid w:val="1ED60B1D"/>
    <w:rsid w:val="1EDB222B"/>
    <w:rsid w:val="1EF00D1D"/>
    <w:rsid w:val="1F26058A"/>
    <w:rsid w:val="1F6C7475"/>
    <w:rsid w:val="1FCB1131"/>
    <w:rsid w:val="20345AD9"/>
    <w:rsid w:val="203A15E1"/>
    <w:rsid w:val="203A4108"/>
    <w:rsid w:val="205474F0"/>
    <w:rsid w:val="20835570"/>
    <w:rsid w:val="20FE6592"/>
    <w:rsid w:val="21227AF9"/>
    <w:rsid w:val="224969ED"/>
    <w:rsid w:val="231661FA"/>
    <w:rsid w:val="24247062"/>
    <w:rsid w:val="252C51A2"/>
    <w:rsid w:val="254D6F2A"/>
    <w:rsid w:val="25611656"/>
    <w:rsid w:val="2591289B"/>
    <w:rsid w:val="262D7702"/>
    <w:rsid w:val="2662377F"/>
    <w:rsid w:val="2765750B"/>
    <w:rsid w:val="28510684"/>
    <w:rsid w:val="289E0288"/>
    <w:rsid w:val="29251216"/>
    <w:rsid w:val="293C28E9"/>
    <w:rsid w:val="294A1709"/>
    <w:rsid w:val="2A550469"/>
    <w:rsid w:val="2B015E80"/>
    <w:rsid w:val="2B203CF6"/>
    <w:rsid w:val="2C6A64B5"/>
    <w:rsid w:val="2CE61358"/>
    <w:rsid w:val="2D4C15A3"/>
    <w:rsid w:val="2E9302D5"/>
    <w:rsid w:val="2EDE070A"/>
    <w:rsid w:val="2EEF5C7F"/>
    <w:rsid w:val="2F6A6270"/>
    <w:rsid w:val="30323FB6"/>
    <w:rsid w:val="30A6152A"/>
    <w:rsid w:val="30E94615"/>
    <w:rsid w:val="31556AAC"/>
    <w:rsid w:val="315A41F9"/>
    <w:rsid w:val="322A7F39"/>
    <w:rsid w:val="324A5E45"/>
    <w:rsid w:val="32CB171C"/>
    <w:rsid w:val="33931BFF"/>
    <w:rsid w:val="33AA73FC"/>
    <w:rsid w:val="33D334EF"/>
    <w:rsid w:val="3540677D"/>
    <w:rsid w:val="35DB7EC8"/>
    <w:rsid w:val="35F25212"/>
    <w:rsid w:val="36AA1648"/>
    <w:rsid w:val="373C0912"/>
    <w:rsid w:val="3950146F"/>
    <w:rsid w:val="396150EE"/>
    <w:rsid w:val="39C3255B"/>
    <w:rsid w:val="3A9F68CE"/>
    <w:rsid w:val="3AC41CD5"/>
    <w:rsid w:val="3B084B8F"/>
    <w:rsid w:val="3B5406C8"/>
    <w:rsid w:val="3B7E39EE"/>
    <w:rsid w:val="3C841073"/>
    <w:rsid w:val="3CB37B0A"/>
    <w:rsid w:val="3CF22B66"/>
    <w:rsid w:val="3CFD291B"/>
    <w:rsid w:val="3D415826"/>
    <w:rsid w:val="3EB5299D"/>
    <w:rsid w:val="3FD654B0"/>
    <w:rsid w:val="40B33DFA"/>
    <w:rsid w:val="411468C6"/>
    <w:rsid w:val="41F1423F"/>
    <w:rsid w:val="42285AA5"/>
    <w:rsid w:val="426E3E72"/>
    <w:rsid w:val="42FE546C"/>
    <w:rsid w:val="44872FC9"/>
    <w:rsid w:val="45433BD4"/>
    <w:rsid w:val="45B56A05"/>
    <w:rsid w:val="46107929"/>
    <w:rsid w:val="464E1FF0"/>
    <w:rsid w:val="466218D3"/>
    <w:rsid w:val="471E2059"/>
    <w:rsid w:val="483E15E2"/>
    <w:rsid w:val="48467420"/>
    <w:rsid w:val="49331971"/>
    <w:rsid w:val="493E7DDD"/>
    <w:rsid w:val="49A4598B"/>
    <w:rsid w:val="4A5022F0"/>
    <w:rsid w:val="4A9D5DB5"/>
    <w:rsid w:val="4A9E666F"/>
    <w:rsid w:val="4AF33166"/>
    <w:rsid w:val="4B507807"/>
    <w:rsid w:val="4B9E1324"/>
    <w:rsid w:val="4CC50B32"/>
    <w:rsid w:val="4D342F3F"/>
    <w:rsid w:val="4DA423E4"/>
    <w:rsid w:val="4DCB4CA4"/>
    <w:rsid w:val="4E20142A"/>
    <w:rsid w:val="4EA330F5"/>
    <w:rsid w:val="4F2724FE"/>
    <w:rsid w:val="4F2F6737"/>
    <w:rsid w:val="4FAC1A37"/>
    <w:rsid w:val="4FBB6CAB"/>
    <w:rsid w:val="4FC27403"/>
    <w:rsid w:val="5019342A"/>
    <w:rsid w:val="50342257"/>
    <w:rsid w:val="50C015DD"/>
    <w:rsid w:val="52696AFA"/>
    <w:rsid w:val="52D91A8B"/>
    <w:rsid w:val="53091A5C"/>
    <w:rsid w:val="530E0414"/>
    <w:rsid w:val="54B95421"/>
    <w:rsid w:val="55717AA9"/>
    <w:rsid w:val="55FE20EA"/>
    <w:rsid w:val="56422C11"/>
    <w:rsid w:val="56EC15EA"/>
    <w:rsid w:val="571D1D94"/>
    <w:rsid w:val="572574C0"/>
    <w:rsid w:val="579752A1"/>
    <w:rsid w:val="57A90067"/>
    <w:rsid w:val="57CB596F"/>
    <w:rsid w:val="588E2720"/>
    <w:rsid w:val="59517A82"/>
    <w:rsid w:val="59604A2D"/>
    <w:rsid w:val="5962178B"/>
    <w:rsid w:val="59E85E60"/>
    <w:rsid w:val="5A56101C"/>
    <w:rsid w:val="5AAA2DF9"/>
    <w:rsid w:val="5AAE2C06"/>
    <w:rsid w:val="5ABB0906"/>
    <w:rsid w:val="5ACF2A36"/>
    <w:rsid w:val="5AE261FC"/>
    <w:rsid w:val="5B6A593E"/>
    <w:rsid w:val="5BAC6AEF"/>
    <w:rsid w:val="5BD659B8"/>
    <w:rsid w:val="5BF12A0C"/>
    <w:rsid w:val="5C504895"/>
    <w:rsid w:val="5C761E49"/>
    <w:rsid w:val="5D5C654F"/>
    <w:rsid w:val="5ED939D0"/>
    <w:rsid w:val="5EE96902"/>
    <w:rsid w:val="5EF312CC"/>
    <w:rsid w:val="628F31D8"/>
    <w:rsid w:val="62F0077C"/>
    <w:rsid w:val="64175CC0"/>
    <w:rsid w:val="647153D0"/>
    <w:rsid w:val="64D72D41"/>
    <w:rsid w:val="65374757"/>
    <w:rsid w:val="65B26BF3"/>
    <w:rsid w:val="65EC7AB0"/>
    <w:rsid w:val="663F32AC"/>
    <w:rsid w:val="66BC011A"/>
    <w:rsid w:val="67112FB7"/>
    <w:rsid w:val="68C666EA"/>
    <w:rsid w:val="6902598E"/>
    <w:rsid w:val="692C3FBB"/>
    <w:rsid w:val="6965127B"/>
    <w:rsid w:val="697565EA"/>
    <w:rsid w:val="69EA4C77"/>
    <w:rsid w:val="6AAA63FD"/>
    <w:rsid w:val="6B852D79"/>
    <w:rsid w:val="6BAC743B"/>
    <w:rsid w:val="6BB34CE2"/>
    <w:rsid w:val="6BE11573"/>
    <w:rsid w:val="6C944351"/>
    <w:rsid w:val="6ED0505F"/>
    <w:rsid w:val="6ED77A52"/>
    <w:rsid w:val="6EF25D7B"/>
    <w:rsid w:val="7086423D"/>
    <w:rsid w:val="70F10482"/>
    <w:rsid w:val="71501283"/>
    <w:rsid w:val="715C1177"/>
    <w:rsid w:val="72D82ABE"/>
    <w:rsid w:val="732B2440"/>
    <w:rsid w:val="734C0DB6"/>
    <w:rsid w:val="74584EF2"/>
    <w:rsid w:val="754E5B28"/>
    <w:rsid w:val="75822995"/>
    <w:rsid w:val="76FD7B4F"/>
    <w:rsid w:val="776A30D0"/>
    <w:rsid w:val="77F83CEF"/>
    <w:rsid w:val="780142E4"/>
    <w:rsid w:val="78356D60"/>
    <w:rsid w:val="78CC621F"/>
    <w:rsid w:val="794B4DD6"/>
    <w:rsid w:val="794C482A"/>
    <w:rsid w:val="794D1488"/>
    <w:rsid w:val="79AF7FBC"/>
    <w:rsid w:val="7BE16B65"/>
    <w:rsid w:val="7D641B1E"/>
    <w:rsid w:val="7EC27B75"/>
    <w:rsid w:val="7EEE7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4"/>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font11"/>
    <w:basedOn w:val="8"/>
    <w:autoRedefine/>
    <w:qFormat/>
    <w:uiPriority w:val="0"/>
    <w:rPr>
      <w:rFonts w:hint="default" w:ascii="Calibri" w:hAnsi="Calibri" w:cs="Calibri"/>
      <w:color w:val="000000"/>
      <w:sz w:val="24"/>
      <w:szCs w:val="24"/>
      <w:u w:val="none"/>
    </w:rPr>
  </w:style>
  <w:style w:type="character" w:customStyle="1" w:styleId="13">
    <w:name w:val="font01"/>
    <w:basedOn w:val="8"/>
    <w:autoRedefine/>
    <w:qFormat/>
    <w:uiPriority w:val="0"/>
    <w:rPr>
      <w:rFonts w:hint="eastAsia" w:ascii="宋体" w:hAnsi="宋体" w:eastAsia="宋体"/>
      <w:color w:val="000000"/>
      <w:sz w:val="24"/>
      <w:szCs w:val="24"/>
      <w:u w:val="none"/>
    </w:rPr>
  </w:style>
  <w:style w:type="character" w:customStyle="1" w:styleId="14">
    <w:name w:val="font61"/>
    <w:basedOn w:val="8"/>
    <w:autoRedefine/>
    <w:qFormat/>
    <w:uiPriority w:val="0"/>
    <w:rPr>
      <w:rFonts w:hint="eastAsia" w:ascii="仿宋_GB2312" w:eastAsia="仿宋_GB2312"/>
      <w:color w:val="000000"/>
      <w:sz w:val="28"/>
      <w:szCs w:val="28"/>
      <w:u w:val="none"/>
    </w:rPr>
  </w:style>
  <w:style w:type="character" w:customStyle="1" w:styleId="15">
    <w:name w:val="批注框文本 Char"/>
    <w:basedOn w:val="8"/>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94C851-1A1C-4D33-A942-2E16CBC2B0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563</Words>
  <Characters>687</Characters>
  <Lines>15</Lines>
  <Paragraphs>4</Paragraphs>
  <TotalTime>9</TotalTime>
  <ScaleCrop>false</ScaleCrop>
  <LinksUpToDate>false</LinksUpToDate>
  <CharactersWithSpaces>712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2021-04-16T00:48:00Z</dcterms:created>
  <dc:creator>weijun</dc:creator>
  <cp:lastModifiedBy>徐梦洁</cp:lastModifiedBy>
  <cp:lastPrinted>2026-04-22T05:38:00Z</cp:lastPrinted>
  <dcterms:modified xsi:type="dcterms:W3CDTF">2026-04-23T01:01:38Z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912F0A500285416C8BF64E711471CB03_13</vt:lpwstr>
  </property>
  <property fmtid="{D5CDD505-2E9C-101B-9397-08002B2CF9AE}" pid="4" name="KSOTemplateDocerSaveRecord">
    <vt:lpwstr>eyJoZGlkIjoiYjhjMGI1MDFmNmY3ODBkN2U0OWZlMGJiZjY1N2Q1MTQiLCJ1c2VySWQiOiI2OTY3MjQ2MDAifQ==</vt:lpwstr>
  </property>
</Properties>
</file>